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</w:p>
    <w:p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</w:rPr>
        <w:t>浙江省荣军医院（嘉兴市第三医院）</w:t>
      </w:r>
    </w:p>
    <w:p>
      <w:pPr>
        <w:spacing w:line="360" w:lineRule="auto"/>
        <w:jc w:val="center"/>
        <w:rPr>
          <w:b/>
          <w:color w:val="000000"/>
          <w:sz w:val="48"/>
          <w:szCs w:val="48"/>
        </w:rPr>
      </w:pPr>
      <w:r>
        <w:rPr>
          <w:rFonts w:hint="eastAsia"/>
          <w:b/>
          <w:color w:val="000000"/>
          <w:sz w:val="48"/>
          <w:szCs w:val="48"/>
          <w:lang w:eastAsia="zh-CN"/>
        </w:rPr>
        <w:t>突发环境事件应急预案编制</w:t>
      </w:r>
    </w:p>
    <w:p>
      <w:pPr>
        <w:spacing w:line="360" w:lineRule="auto"/>
        <w:jc w:val="center"/>
        <w:rPr>
          <w:b/>
          <w:color w:val="000000"/>
          <w:sz w:val="48"/>
          <w:szCs w:val="48"/>
        </w:rPr>
      </w:pPr>
    </w:p>
    <w:p>
      <w:pPr>
        <w:spacing w:line="360" w:lineRule="auto"/>
        <w:jc w:val="center"/>
        <w:rPr>
          <w:b/>
          <w:color w:val="000000"/>
          <w:sz w:val="52"/>
          <w:szCs w:val="52"/>
        </w:rPr>
      </w:pPr>
    </w:p>
    <w:p>
      <w:pPr>
        <w:spacing w:afterLines="200" w:line="360" w:lineRule="auto"/>
        <w:jc w:val="center"/>
        <w:rPr>
          <w:rFonts w:hint="eastAsia" w:eastAsiaTheme="minorEastAsia"/>
          <w:b/>
          <w:color w:val="000000"/>
          <w:sz w:val="72"/>
          <w:szCs w:val="72"/>
          <w:lang w:eastAsia="zh-CN"/>
        </w:rPr>
      </w:pPr>
      <w:r>
        <w:rPr>
          <w:rFonts w:hint="eastAsia"/>
          <w:b/>
          <w:color w:val="000000"/>
          <w:sz w:val="72"/>
          <w:szCs w:val="72"/>
          <w:lang w:eastAsia="zh-CN"/>
        </w:rPr>
        <w:t>招</w:t>
      </w:r>
    </w:p>
    <w:p>
      <w:pPr>
        <w:spacing w:afterLines="200" w:line="360" w:lineRule="auto"/>
        <w:jc w:val="center"/>
        <w:rPr>
          <w:rFonts w:hint="eastAsia" w:eastAsiaTheme="minorEastAsia"/>
          <w:b/>
          <w:color w:val="000000"/>
          <w:sz w:val="72"/>
          <w:szCs w:val="72"/>
          <w:lang w:eastAsia="zh-CN"/>
        </w:rPr>
      </w:pPr>
      <w:r>
        <w:rPr>
          <w:rFonts w:hint="eastAsia"/>
          <w:b/>
          <w:color w:val="000000"/>
          <w:sz w:val="72"/>
          <w:szCs w:val="72"/>
          <w:lang w:eastAsia="zh-CN"/>
        </w:rPr>
        <w:t>标</w:t>
      </w:r>
    </w:p>
    <w:p>
      <w:pPr>
        <w:spacing w:afterLines="200" w:line="360" w:lineRule="auto"/>
        <w:jc w:val="center"/>
        <w:rPr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</w:rPr>
        <w:t>文</w:t>
      </w:r>
    </w:p>
    <w:p>
      <w:pPr>
        <w:spacing w:afterLines="200" w:line="360" w:lineRule="auto"/>
        <w:jc w:val="center"/>
        <w:rPr>
          <w:b/>
          <w:color w:val="000000"/>
          <w:sz w:val="72"/>
          <w:szCs w:val="72"/>
        </w:rPr>
      </w:pPr>
      <w:r>
        <w:rPr>
          <w:rFonts w:hint="eastAsia"/>
          <w:b/>
          <w:color w:val="000000"/>
          <w:sz w:val="72"/>
          <w:szCs w:val="72"/>
        </w:rPr>
        <w:t>件</w:t>
      </w:r>
    </w:p>
    <w:p>
      <w:pPr>
        <w:spacing w:line="360" w:lineRule="auto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643" w:firstLineChars="200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spacing w:line="360" w:lineRule="auto"/>
        <w:ind w:firstLine="2072" w:firstLineChars="645"/>
        <w:rPr>
          <w:rFonts w:hint="eastAsia"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采购单位：</w:t>
      </w:r>
      <w:bookmarkStart w:id="0" w:name="_Hlk492278106"/>
      <w:r>
        <w:rPr>
          <w:rFonts w:hint="eastAsia" w:ascii="宋体" w:hAnsi="宋体"/>
          <w:b/>
          <w:bCs/>
          <w:color w:val="000000"/>
          <w:sz w:val="32"/>
          <w:szCs w:val="32"/>
        </w:rPr>
        <w:t>浙江省荣军医院</w:t>
      </w:r>
    </w:p>
    <w:p>
      <w:pPr>
        <w:spacing w:line="360" w:lineRule="auto"/>
        <w:ind w:firstLine="3534" w:firstLineChars="1100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（嘉兴市第三医院）</w:t>
      </w:r>
    </w:p>
    <w:p>
      <w:pPr>
        <w:spacing w:line="360" w:lineRule="auto"/>
        <w:ind w:firstLine="2072" w:firstLineChars="645"/>
        <w:jc w:val="left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z w:val="32"/>
          <w:szCs w:val="32"/>
        </w:rPr>
        <w:t>日    期：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20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年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月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  <w:lang w:val="en-US" w:eastAsia="zh-CN"/>
        </w:rPr>
        <w:t>26</w:t>
      </w:r>
      <w:r>
        <w:rPr>
          <w:rFonts w:hint="eastAsia" w:ascii="宋体" w:hAnsi="宋体"/>
          <w:b/>
          <w:bCs/>
          <w:color w:val="000000"/>
          <w:sz w:val="32"/>
          <w:szCs w:val="32"/>
          <w:highlight w:val="none"/>
        </w:rPr>
        <w:t>日</w:t>
      </w:r>
    </w:p>
    <w:bookmarkEnd w:id="0"/>
    <w:p>
      <w:pPr>
        <w:spacing w:line="360" w:lineRule="auto"/>
        <w:ind w:firstLine="643" w:firstLineChars="200"/>
        <w:jc w:val="left"/>
        <w:rPr>
          <w:rFonts w:ascii="宋体" w:hAnsi="宋体"/>
          <w:b/>
          <w:bCs/>
          <w:color w:val="000000"/>
          <w:sz w:val="32"/>
          <w:szCs w:val="32"/>
        </w:rPr>
      </w:pPr>
    </w:p>
    <w:p>
      <w:pPr>
        <w:ind w:firstLine="420"/>
        <w:jc w:val="center"/>
        <w:rPr>
          <w:rFonts w:ascii="黑体" w:hAnsi="黑体" w:eastAsia="黑体"/>
          <w:sz w:val="32"/>
          <w:szCs w:val="32"/>
        </w:rPr>
      </w:pPr>
    </w:p>
    <w:p>
      <w:pPr>
        <w:ind w:firstLine="420"/>
        <w:jc w:val="center"/>
        <w:rPr>
          <w:rFonts w:ascii="黑体" w:hAnsi="黑体" w:eastAsia="黑体"/>
          <w:sz w:val="32"/>
          <w:szCs w:val="32"/>
        </w:rPr>
        <w:sectPr>
          <w:headerReference r:id="rId4" w:type="first"/>
          <w:footerReference r:id="rId5" w:type="first"/>
          <w:head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widowControl/>
        <w:adjustRightInd w:val="0"/>
        <w:snapToGrid w:val="0"/>
        <w:spacing w:before="60" w:after="60" w:line="520" w:lineRule="exact"/>
        <w:ind w:left="62" w:right="62" w:firstLine="539"/>
        <w:jc w:val="center"/>
        <w:rPr>
          <w:rFonts w:ascii="Arial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Arial" w:hAnsi="宋体" w:eastAsia="宋体" w:cs="宋体"/>
          <w:b/>
          <w:color w:val="000000"/>
          <w:kern w:val="0"/>
          <w:sz w:val="36"/>
          <w:szCs w:val="36"/>
        </w:rPr>
        <w:t>浙江省荣军医院（嘉兴市第三医院）</w:t>
      </w:r>
    </w:p>
    <w:p>
      <w:pPr>
        <w:widowControl/>
        <w:adjustRightInd w:val="0"/>
        <w:snapToGrid w:val="0"/>
        <w:spacing w:before="60" w:after="60" w:line="480" w:lineRule="auto"/>
        <w:ind w:left="62" w:right="62" w:firstLine="539"/>
        <w:jc w:val="center"/>
        <w:rPr>
          <w:rFonts w:ascii="Arial" w:hAnsi="宋体" w:eastAsia="宋体" w:cs="宋体"/>
          <w:b/>
          <w:color w:val="000000"/>
          <w:kern w:val="0"/>
          <w:sz w:val="36"/>
          <w:szCs w:val="36"/>
        </w:rPr>
      </w:pPr>
      <w:r>
        <w:rPr>
          <w:rFonts w:hint="eastAsia" w:ascii="Arial" w:hAnsi="宋体" w:eastAsia="宋体" w:cs="宋体"/>
          <w:b/>
          <w:color w:val="000000"/>
          <w:kern w:val="0"/>
          <w:sz w:val="36"/>
          <w:szCs w:val="36"/>
          <w:lang w:eastAsia="zh-CN"/>
        </w:rPr>
        <w:t>突发环境事件应急预案编制招标</w:t>
      </w:r>
      <w:r>
        <w:rPr>
          <w:rFonts w:hint="eastAsia" w:ascii="Arial" w:hAnsi="宋体" w:eastAsia="宋体" w:cs="宋体"/>
          <w:b/>
          <w:color w:val="000000"/>
          <w:kern w:val="0"/>
          <w:sz w:val="36"/>
          <w:szCs w:val="36"/>
        </w:rPr>
        <w:t>文件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  <w:lang w:val="zh-CN"/>
        </w:rPr>
        <w:t>采购人：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</w:rPr>
        <w:t>浙江省荣军医院（嘉兴市第三医院）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  <w:lang w:val="zh-CN"/>
        </w:rPr>
        <w:t>项目名称：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突发环境事件应急预案编制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  <w:lang w:val="zh-CN"/>
        </w:rPr>
        <w:t>采购组织形式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自行采购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  <w:lang w:val="zh-CN"/>
        </w:rPr>
        <w:t>项目内容和要求</w:t>
      </w: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  <w:t>：</w:t>
      </w:r>
    </w:p>
    <w:p>
      <w:pPr>
        <w:numPr>
          <w:ilvl w:val="0"/>
          <w:numId w:val="2"/>
        </w:numPr>
        <w:spacing w:line="500" w:lineRule="exact"/>
        <w:ind w:left="454" w:leftChars="0" w:hanging="454" w:firstLineChars="0"/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  <w:t>内容：按照国家相关法律法规要求，结合浙江省荣军医院现状，编制突发环境事件应急预案。</w:t>
      </w:r>
    </w:p>
    <w:p>
      <w:pPr>
        <w:numPr>
          <w:ilvl w:val="0"/>
          <w:numId w:val="2"/>
        </w:numPr>
        <w:spacing w:line="500" w:lineRule="exact"/>
        <w:ind w:left="454" w:leftChars="0" w:hanging="454" w:firstLineChars="0"/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  <w:t>针对可能发生的主要环境事件的类型和影响范国，编制环境应急预案；构建应急救援组织体系;确定对主要环境风险源监测监控的方式、方法、预防措施；明确信息报告程序，按分级响应机制建立相应应急救援及后期处置措施;明确应急保障与培训、培训和演练等相关内容。</w:t>
      </w:r>
    </w:p>
    <w:p>
      <w:pPr>
        <w:numPr>
          <w:ilvl w:val="0"/>
          <w:numId w:val="2"/>
        </w:numPr>
        <w:spacing w:line="500" w:lineRule="exact"/>
        <w:ind w:left="454" w:leftChars="0" w:hanging="454" w:firstLineChars="0"/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zh-CN"/>
        </w:rPr>
        <w:t>其他要求：</w:t>
      </w:r>
    </w:p>
    <w:p>
      <w:pPr>
        <w:numPr>
          <w:ilvl w:val="1"/>
          <w:numId w:val="2"/>
        </w:numPr>
        <w:spacing w:line="500" w:lineRule="exact"/>
        <w:ind w:left="1021" w:leftChars="0" w:hanging="661" w:firstLineChars="0"/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zh-CN"/>
        </w:rPr>
        <w:t>投标人在投标前需对项目进行充分了解。</w:t>
      </w:r>
    </w:p>
    <w:p>
      <w:pPr>
        <w:numPr>
          <w:ilvl w:val="1"/>
          <w:numId w:val="2"/>
        </w:numPr>
        <w:spacing w:line="500" w:lineRule="exact"/>
        <w:ind w:left="1021" w:leftChars="0" w:hanging="661" w:firstLineChars="0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zh-CN"/>
        </w:rPr>
        <w:t>中标单位不得将项目转包。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 w:eastAsia="zh-CN"/>
        </w:rPr>
        <w:t>投标人</w:t>
      </w:r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  <w:t>的资格要求：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在中国境内注册并具有独立法人资格的合法企业，且符合相应的经营范围；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具有独立承担民事责任的能力；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具有良好的商业信誉和健全的财务会计制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度</w:t>
      </w:r>
      <w:r>
        <w:rPr>
          <w:rFonts w:hint="eastAsia" w:ascii="仿宋_GB2312" w:eastAsia="仿宋_GB2312" w:hAnsiTheme="minorEastAsia"/>
          <w:sz w:val="28"/>
          <w:szCs w:val="28"/>
        </w:rPr>
        <w:t>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具有履行合同所必需的设备和专业技术能力；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eastAsia="仿宋_GB2312" w:hAnsiTheme="minorEastAsia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具有依法缴纳税收和社会保障资金的良好记录；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hint="eastAsia" w:ascii="仿宋_GB2312" w:eastAsia="仿宋_GB2312" w:hAnsiTheme="minorEastAsia"/>
          <w:sz w:val="28"/>
          <w:szCs w:val="28"/>
          <w:lang w:eastAsia="zh-CN"/>
        </w:rPr>
      </w:pPr>
      <w:r>
        <w:rPr>
          <w:rFonts w:hint="eastAsia" w:ascii="仿宋_GB2312" w:eastAsia="仿宋_GB2312" w:hAnsiTheme="minorEastAsia"/>
          <w:sz w:val="28"/>
          <w:szCs w:val="28"/>
        </w:rPr>
        <w:t>参加本次采购活动前三年，在经营活动中没有重大违法违规记录；</w:t>
      </w:r>
    </w:p>
    <w:p>
      <w:pPr>
        <w:numPr>
          <w:ilvl w:val="0"/>
          <w:numId w:val="3"/>
        </w:numPr>
        <w:spacing w:line="500" w:lineRule="exact"/>
        <w:ind w:left="454" w:leftChars="0" w:hanging="454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必须具有随时到指定地点进行应急处理的能力</w:t>
      </w:r>
      <w:r>
        <w:rPr>
          <w:rFonts w:hint="eastAsia" w:ascii="仿宋_GB2312" w:eastAsia="仿宋_GB2312" w:hAnsiTheme="minorEastAsia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  <w:t>招标文件的发售时间及地点：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间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：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日至20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仿宋_GB2312" w:hAnsi="宋体" w:eastAsia="仿宋_GB2312" w:cs="Arial"/>
          <w:kern w:val="0"/>
          <w:sz w:val="28"/>
          <w:szCs w:val="28"/>
          <w:lang w:val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地点：网站上自行下载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Arial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售价：免费。</w:t>
      </w:r>
    </w:p>
    <w:p>
      <w:pPr>
        <w:widowControl/>
        <w:numPr>
          <w:ilvl w:val="0"/>
          <w:numId w:val="0"/>
        </w:numPr>
        <w:adjustRightInd w:val="0"/>
        <w:snapToGrid w:val="0"/>
        <w:spacing w:line="500" w:lineRule="exact"/>
        <w:ind w:leftChars="0" w:firstLine="560" w:firstLineChars="20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凡符合资格条件并有投标意向的独立法人，请在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招标人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单位网站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（www.zjrjyy.cn）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上自行下载。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</w:pPr>
      <w:r>
        <w:rPr>
          <w:rFonts w:hint="eastAsia" w:ascii="仿宋_GB2312" w:hAnsi="宋体" w:eastAsia="仿宋_GB2312" w:cs="Arial"/>
          <w:b/>
          <w:color w:val="000000"/>
          <w:kern w:val="0"/>
          <w:sz w:val="28"/>
          <w:szCs w:val="28"/>
          <w:lang w:val="zh-CN"/>
        </w:rPr>
        <w:t>报名时间及地点：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报名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截止时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间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: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日至20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eastAsia="zh-CN"/>
        </w:rPr>
        <w:t>工作日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上午8:30-11:30，下午13:30-1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6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:00）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报名方式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：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电话报名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>联系人：孟女士；          联系电话：0573-83387603。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  <w:t>投标截止时间及投标文件提交地点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投标截止时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间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: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日14:00；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投标文件提交地点：浙江省荣军医院行政楼四楼会议室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  <w:t>开标时间及地点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时间: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 xml:space="preserve"> 年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日14:00</w:t>
      </w:r>
      <w:r>
        <w:rPr>
          <w:rFonts w:hint="eastAsia" w:ascii="仿宋_GB2312" w:hAnsi="宋体" w:eastAsia="仿宋_GB2312" w:cs="宋体"/>
          <w:kern w:val="0"/>
          <w:sz w:val="28"/>
          <w:szCs w:val="28"/>
          <w:highlight w:val="none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地点：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浙江省荣军医院行政楼四楼会议室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。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ascii="仿宋_GB2312" w:hAnsi="宋体" w:eastAsia="仿宋_GB2312"/>
          <w:bCs/>
          <w:color w:val="00000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投标人</w:t>
      </w:r>
      <w:r>
        <w:rPr>
          <w:rFonts w:hint="eastAsia" w:ascii="仿宋_GB2312" w:hAnsi="宋体" w:eastAsia="仿宋_GB2312"/>
          <w:bCs/>
          <w:color w:val="000000"/>
          <w:sz w:val="28"/>
          <w:szCs w:val="28"/>
        </w:rPr>
        <w:t>的法定代表人或其委托代理人应随身带本人身份证，委托代理人须同时随带法人代表授权委托书。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/>
          <w:b/>
          <w:bCs w:val="0"/>
          <w:color w:val="00000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</w:rPr>
        <w:t>保证金及交付方式：</w:t>
      </w:r>
      <w:r>
        <w:rPr>
          <w:rFonts w:hint="eastAsia" w:ascii="仿宋_GB2312" w:hAnsi="宋体" w:eastAsia="仿宋_GB2312" w:cs="Arial"/>
          <w:b w:val="0"/>
          <w:bCs/>
          <w:color w:val="000000"/>
          <w:kern w:val="0"/>
          <w:sz w:val="28"/>
          <w:szCs w:val="28"/>
        </w:rPr>
        <w:t>无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  <w:lang w:eastAsia="zh-CN"/>
        </w:rPr>
        <w:t>招标人</w:t>
      </w:r>
      <w:r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  <w:t>将记录投标人的投标行为，纳入诚信考核体系。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</w:rPr>
        <w:t>中标公告发布媒体：</w:t>
      </w:r>
      <w:r>
        <w:rPr>
          <w:rFonts w:hint="eastAsia" w:ascii="仿宋_GB2312" w:hAnsi="宋体" w:eastAsia="仿宋_GB2312" w:cs="Arial"/>
          <w:b w:val="0"/>
          <w:bCs/>
          <w:color w:val="000000"/>
          <w:kern w:val="0"/>
          <w:sz w:val="28"/>
          <w:szCs w:val="28"/>
        </w:rPr>
        <w:t>浙江省荣军医院（</w:t>
      </w:r>
      <w:r>
        <w:rPr>
          <w:rFonts w:hint="eastAsia" w:ascii="仿宋_GB2312" w:hAnsi="宋体" w:eastAsia="仿宋_GB2312" w:cs="宋体"/>
          <w:b w:val="0"/>
          <w:bCs/>
          <w:color w:val="000000"/>
          <w:kern w:val="0"/>
          <w:sz w:val="28"/>
          <w:szCs w:val="28"/>
          <w:lang w:eastAsia="zh-CN"/>
        </w:rPr>
        <w:t>www.zjrjyy.cn</w:t>
      </w:r>
      <w:r>
        <w:rPr>
          <w:rFonts w:hint="eastAsia" w:ascii="仿宋_GB2312" w:hAnsi="宋体" w:eastAsia="仿宋_GB2312" w:cs="Arial"/>
          <w:b w:val="0"/>
          <w:bCs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宋体" w:eastAsia="仿宋_GB2312" w:cs="Arial"/>
          <w:b w:val="0"/>
          <w:bCs/>
          <w:color w:val="000000"/>
          <w:kern w:val="0"/>
          <w:sz w:val="28"/>
          <w:szCs w:val="28"/>
          <w:lang w:eastAsia="zh-CN"/>
        </w:rPr>
        <w:t>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  <w:highlight w:val="none"/>
        </w:rPr>
        <w:t>投标文件的组成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投标书及授权委托书（盖投标单位公章、法人代表章或签名）、授权代表有效身份证复印件（需加盖公章）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投标人营业执照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相关资质证照；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报价清单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  <w:t>实施方案；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  <w:t>从事类似项目业绩：类似项目合同及</w:t>
      </w:r>
      <w:r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  <w:lang w:eastAsia="zh-CN"/>
        </w:rPr>
        <w:t>业绩成果</w:t>
      </w:r>
      <w:bookmarkStart w:id="1" w:name="_GoBack"/>
      <w:bookmarkEnd w:id="1"/>
      <w:r>
        <w:rPr>
          <w:rFonts w:hint="eastAsia" w:ascii="仿宋_GB2312" w:hAnsi="宋体" w:eastAsia="仿宋_GB2312" w:cs="Arial"/>
          <w:bCs/>
          <w:color w:val="000000"/>
          <w:kern w:val="0"/>
          <w:sz w:val="28"/>
          <w:szCs w:val="28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eastAsia="zh-CN"/>
        </w:rPr>
        <w:t>投标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文件按以上顺序编制成册（一正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  <w:lang w:eastAsia="zh-CN"/>
        </w:rPr>
        <w:t>二</w:t>
      </w:r>
      <w:r>
        <w:rPr>
          <w:rFonts w:hint="eastAsia" w:ascii="仿宋_GB2312" w:hAnsi="宋体" w:eastAsia="仿宋_GB2312" w:cs="宋体"/>
          <w:color w:val="auto"/>
          <w:kern w:val="0"/>
          <w:sz w:val="28"/>
          <w:szCs w:val="28"/>
          <w:highlight w:val="none"/>
        </w:rPr>
        <w:t>副）。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</w:rPr>
        <w:t>文件须密封包装，并在封口处加盖公章，同时在封面正面上标明项目名称、投标人名称，并在投标截止时间前送达，逾期送达的投标文件将被拒绝。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</w:rPr>
        <w:t>程序和方法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招标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人组织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评标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小组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评标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小组对响应单位的资格及投标文件进行审核，确定有效响应人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评标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小组逐一与有效响应单位代表就项目总价、项目实施方案等进行二轮报价以及最终报价，授权代表就谈判形成的意见作出书面承诺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；</w:t>
      </w:r>
    </w:p>
    <w:p>
      <w:pPr>
        <w:widowControl/>
        <w:numPr>
          <w:ilvl w:val="1"/>
          <w:numId w:val="1"/>
        </w:numPr>
        <w:adjustRightInd w:val="0"/>
        <w:snapToGrid w:val="0"/>
        <w:spacing w:line="500" w:lineRule="exact"/>
        <w:ind w:left="567" w:leftChars="0" w:hanging="567" w:firstLineChars="0"/>
        <w:jc w:val="left"/>
        <w:rPr>
          <w:rFonts w:hint="eastAsia" w:ascii="仿宋_GB2312" w:hAnsi="宋体" w:eastAsia="仿宋_GB2312" w:cs="宋体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招标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人根据谈判结果和谈判响应文件，综合研究确定最符合采购需求、质量和服务相对等且报价最低的供应商为拟中标人，在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招标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人单位网站上公示3天。如期间收到异议材料并经审核属实的，由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eastAsia="zh-CN"/>
        </w:rPr>
        <w:t>评标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小组重新确定中标人或重新招标。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00" w:lineRule="exact"/>
        <w:ind w:left="425" w:leftChars="0" w:hanging="425" w:firstLineChars="0"/>
        <w:jc w:val="left"/>
        <w:rPr>
          <w:rFonts w:hint="eastAsia" w:ascii="仿宋_GB2312" w:hAnsi="宋体" w:eastAsia="仿宋_GB2312" w:cs="宋体"/>
          <w:b/>
          <w:bCs w:val="0"/>
          <w:color w:val="000000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_GB2312" w:hAnsi="宋体" w:eastAsia="仿宋_GB2312" w:cs="Arial"/>
          <w:b/>
          <w:bCs w:val="0"/>
          <w:color w:val="000000"/>
          <w:kern w:val="0"/>
          <w:sz w:val="28"/>
          <w:szCs w:val="28"/>
        </w:rPr>
        <w:t>联系方式</w:t>
      </w:r>
    </w:p>
    <w:p>
      <w:pPr>
        <w:widowControl/>
        <w:adjustRightInd w:val="0"/>
        <w:snapToGrid w:val="0"/>
        <w:spacing w:line="500" w:lineRule="exact"/>
        <w:ind w:firstLine="548" w:firstLineChars="196"/>
        <w:jc w:val="left"/>
        <w:rPr>
          <w:rFonts w:ascii="仿宋_GB2312" w:hAnsi="宋体" w:eastAsia="仿宋_GB2312" w:cs="Arial"/>
          <w:b w:val="0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b w:val="0"/>
          <w:bCs/>
          <w:color w:val="000000"/>
          <w:kern w:val="0"/>
          <w:sz w:val="28"/>
          <w:szCs w:val="28"/>
        </w:rPr>
        <w:t>招标人：浙江省荣军医院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地址：嘉兴市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  <w:t>双园路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en-US" w:eastAsia="zh-CN"/>
        </w:rPr>
        <w:t>30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9号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行政楼(二)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一楼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综合科</w:t>
      </w:r>
    </w:p>
    <w:p>
      <w:pPr>
        <w:widowControl/>
        <w:adjustRightInd w:val="0"/>
        <w:snapToGrid w:val="0"/>
        <w:spacing w:line="500" w:lineRule="exact"/>
        <w:ind w:firstLine="560" w:firstLineChars="200"/>
        <w:jc w:val="left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联系人：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  <w:lang w:eastAsia="zh-CN"/>
        </w:rPr>
        <w:t>孟女士</w:t>
      </w:r>
      <w:r>
        <w:rPr>
          <w:rFonts w:hint="eastAsia" w:ascii="仿宋_GB2312" w:hAnsi="宋体" w:eastAsia="仿宋_GB2312" w:cs="Arial"/>
          <w:color w:val="000000"/>
          <w:kern w:val="0"/>
          <w:sz w:val="28"/>
          <w:szCs w:val="28"/>
        </w:rPr>
        <w:t>；          联系电话：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</w:rPr>
        <w:t>0573-</w:t>
      </w:r>
      <w:r>
        <w:rPr>
          <w:rFonts w:hint="eastAsia" w:ascii="仿宋_GB2312" w:hAnsi="宋体" w:eastAsia="仿宋_GB2312" w:cs="仿宋_GB2312"/>
          <w:color w:val="333333"/>
          <w:kern w:val="0"/>
          <w:sz w:val="28"/>
          <w:szCs w:val="28"/>
          <w:shd w:val="clear" w:color="auto" w:fill="FFFFFF"/>
          <w:lang w:val="en-US" w:eastAsia="zh-CN"/>
        </w:rPr>
        <w:t>83387603</w:t>
      </w:r>
    </w:p>
    <w:p>
      <w:pPr>
        <w:spacing w:line="500" w:lineRule="exact"/>
        <w:ind w:firstLine="560" w:firstLineChars="200"/>
        <w:rPr>
          <w:rFonts w:ascii="仿宋_GB2312" w:hAnsi="宋体" w:eastAsia="仿宋_GB2312" w:cs="Arial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hAnsiTheme="minorEastAsia"/>
          <w:sz w:val="28"/>
          <w:szCs w:val="28"/>
        </w:rPr>
        <w:t>监督电话：0573-82854019</w:t>
      </w:r>
    </w:p>
    <w:sectPr>
      <w:headerReference r:id="rId7" w:type="first"/>
      <w:footerReference r:id="rId9" w:type="first"/>
      <w:headerReference r:id="rId6" w:type="default"/>
      <w:footerReference r:id="rId8" w:type="default"/>
      <w:pgSz w:w="11906" w:h="16838"/>
      <w:pgMar w:top="993" w:right="1800" w:bottom="1135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- 2 -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- 1 -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dotted" w:color="auto" w:sz="4" w:space="1"/>
      </w:pBdr>
    </w:pPr>
    <w:r>
      <w:rPr>
        <w:rFonts w:hint="eastAsia"/>
      </w:rPr>
      <w:t>浙江省荣军医院（嘉兴市第三医院）</w:t>
    </w:r>
    <w:r>
      <w:rPr>
        <w:rFonts w:hint="eastAsia"/>
        <w:lang w:eastAsia="zh-CN"/>
      </w:rPr>
      <w:t>突发环境事件应急预案编制招标</w:t>
    </w:r>
    <w:r>
      <w:rPr>
        <w:rFonts w:hint="eastAsia"/>
      </w:rPr>
      <w:t>文件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4" w:space="0"/>
      </w:pBdr>
      <w:jc w:val="center"/>
      <w:rPr>
        <w:rFonts w:hint="eastAsia"/>
        <w:lang w:eastAsia="zh-CN"/>
      </w:rPr>
    </w:pPr>
    <w:r>
      <w:rPr>
        <w:rFonts w:hint="eastAsia"/>
        <w:lang w:eastAsia="zh-CN"/>
      </w:rPr>
      <w:t>浙江省荣军医院（嘉兴市第三医院）塑料袋项目采购文件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C17F32"/>
    <w:multiLevelType w:val="multilevel"/>
    <w:tmpl w:val="BCC17F32"/>
    <w:lvl w:ilvl="0" w:tentative="0">
      <w:start w:val="1"/>
      <w:numFmt w:val="decimal"/>
      <w:lvlText w:val="%1."/>
      <w:lvlJc w:val="left"/>
      <w:pPr>
        <w:ind w:left="454" w:hanging="454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isLgl/>
      <w:lvlText w:val="%1.%2"/>
      <w:lvlJc w:val="left"/>
      <w:pPr>
        <w:ind w:left="1021" w:hanging="661"/>
      </w:pPr>
      <w:rPr>
        <w:rFonts w:hint="default" w:ascii="Times New Roman" w:hAnsi="Times New Roman" w:cs="Times New Roman"/>
        <w:sz w:val="28"/>
        <w:szCs w:val="20"/>
      </w:rPr>
    </w:lvl>
    <w:lvl w:ilvl="2" w:tentative="0">
      <w:start w:val="1"/>
      <w:numFmt w:val="decimal"/>
      <w:isLgl/>
      <w:lvlText w:val="%1.%2.%3"/>
      <w:lvlJc w:val="left"/>
      <w:pPr>
        <w:ind w:left="1418" w:hanging="698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14" w:hanging="734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CE1D1373"/>
    <w:multiLevelType w:val="multilevel"/>
    <w:tmpl w:val="CE1D1373"/>
    <w:lvl w:ilvl="0" w:tentative="0">
      <w:start w:val="1"/>
      <w:numFmt w:val="decimal"/>
      <w:lvlText w:val="%1."/>
      <w:lvlJc w:val="left"/>
      <w:pPr>
        <w:ind w:left="454" w:hanging="454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isLgl/>
      <w:lvlText w:val="%1.%2"/>
      <w:lvlJc w:val="left"/>
      <w:pPr>
        <w:ind w:left="1021" w:hanging="661"/>
      </w:pPr>
      <w:rPr>
        <w:rFonts w:hint="default" w:ascii="Times New Roman" w:hAnsi="Times New Roman" w:cs="Times New Roman"/>
        <w:sz w:val="28"/>
        <w:szCs w:val="20"/>
      </w:rPr>
    </w:lvl>
    <w:lvl w:ilvl="2" w:tentative="0">
      <w:start w:val="1"/>
      <w:numFmt w:val="decimal"/>
      <w:isLgl/>
      <w:lvlText w:val="%1.%2.%3"/>
      <w:lvlJc w:val="left"/>
      <w:pPr>
        <w:ind w:left="1418" w:hanging="698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814" w:hanging="734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155C499B"/>
    <w:multiLevelType w:val="multilevel"/>
    <w:tmpl w:val="155C499B"/>
    <w:lvl w:ilvl="0" w:tentative="0">
      <w:start w:val="1"/>
      <w:numFmt w:val="chineseCounting"/>
      <w:lvlText w:val="%1、"/>
      <w:lvlJc w:val="left"/>
      <w:pPr>
        <w:ind w:left="425" w:hanging="425"/>
      </w:pPr>
      <w:rPr>
        <w:rFonts w:hint="eastAsia" w:ascii="宋体" w:hAnsi="宋体" w:eastAsia="宋体" w:cs="宋体"/>
      </w:rPr>
    </w:lvl>
    <w:lvl w:ilvl="1" w:tentative="0">
      <w:start w:val="1"/>
      <w:numFmt w:val="decimal"/>
      <w:lvlText w:val="%2."/>
      <w:lvlJc w:val="left"/>
      <w:pPr>
        <w:ind w:left="567" w:hanging="567"/>
      </w:pPr>
      <w:rPr>
        <w:rFonts w:hint="eastAsia" w:ascii="宋体" w:hAnsi="宋体" w:eastAsia="宋体" w:cs="宋体"/>
      </w:rPr>
    </w:lvl>
    <w:lvl w:ilvl="2" w:tentative="0">
      <w:start w:val="1"/>
      <w:numFmt w:val="decimal"/>
      <w:lvlText w:val="%2.%3."/>
      <w:lvlJc w:val="left"/>
      <w:pPr>
        <w:ind w:left="709" w:hanging="709"/>
      </w:pPr>
      <w:rPr>
        <w:rFonts w:hint="eastAsia" w:ascii="宋体" w:hAnsi="宋体" w:eastAsia="宋体" w:cs="宋体"/>
      </w:rPr>
    </w:lvl>
    <w:lvl w:ilvl="3" w:tentative="0">
      <w:start w:val="1"/>
      <w:numFmt w:val="decimal"/>
      <w:lvlText w:val="%2.%3.%4."/>
      <w:lvlJc w:val="left"/>
      <w:pPr>
        <w:ind w:left="850" w:hanging="850"/>
      </w:pPr>
      <w:rPr>
        <w:rFonts w:hint="eastAsia" w:ascii="宋体" w:hAnsi="宋体" w:eastAsia="宋体" w:cs="宋体"/>
      </w:rPr>
    </w:lvl>
    <w:lvl w:ilvl="4" w:tentative="0">
      <w:start w:val="1"/>
      <w:numFmt w:val="decimal"/>
      <w:lvlText w:val="%2.%3.%4.%5."/>
      <w:lvlJc w:val="left"/>
      <w:pPr>
        <w:ind w:left="991" w:hanging="991"/>
      </w:pPr>
      <w:rPr>
        <w:rFonts w:hint="eastAsia" w:ascii="宋体" w:hAnsi="宋体" w:eastAsia="宋体" w:cs="宋体"/>
      </w:rPr>
    </w:lvl>
    <w:lvl w:ilvl="5" w:tentative="0">
      <w:start w:val="1"/>
      <w:numFmt w:val="decimal"/>
      <w:lvlText w:val="%2.%3.%4.%5.%6."/>
      <w:lvlJc w:val="left"/>
      <w:pPr>
        <w:ind w:left="1134" w:hanging="1134"/>
      </w:pPr>
      <w:rPr>
        <w:rFonts w:hint="eastAsia" w:ascii="宋体" w:hAnsi="宋体" w:eastAsia="宋体" w:cs="宋体"/>
      </w:rPr>
    </w:lvl>
    <w:lvl w:ilvl="6" w:tentative="0">
      <w:start w:val="1"/>
      <w:numFmt w:val="decimal"/>
      <w:lvlText w:val="%2.%3.%4.%5.%6.%7."/>
      <w:lvlJc w:val="left"/>
      <w:pPr>
        <w:ind w:left="1275" w:hanging="1275"/>
      </w:pPr>
      <w:rPr>
        <w:rFonts w:hint="eastAsia" w:ascii="宋体" w:hAnsi="宋体" w:eastAsia="宋体" w:cs="宋体"/>
      </w:rPr>
    </w:lvl>
    <w:lvl w:ilvl="7" w:tentative="0">
      <w:start w:val="1"/>
      <w:numFmt w:val="decimal"/>
      <w:lvlText w:val="%2.%3.%4.%5.%6.%7.%8."/>
      <w:lvlJc w:val="left"/>
      <w:pPr>
        <w:ind w:left="1418" w:hanging="1418"/>
      </w:pPr>
      <w:rPr>
        <w:rFonts w:hint="eastAsia" w:ascii="宋体" w:hAnsi="宋体" w:eastAsia="宋体" w:cs="宋体"/>
      </w:rPr>
    </w:lvl>
    <w:lvl w:ilvl="8" w:tentative="0">
      <w:start w:val="1"/>
      <w:numFmt w:val="decimal"/>
      <w:lvlText w:val="%2.%3.%4.%5.%6.%7.%8.%9."/>
      <w:lvlJc w:val="left"/>
      <w:pPr>
        <w:ind w:left="1558" w:hanging="1558"/>
      </w:pPr>
      <w:rPr>
        <w:rFonts w:hint="eastAsia" w:ascii="宋体" w:hAnsi="宋体" w:eastAsia="宋体" w:cs="宋体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6164"/>
    <w:rsid w:val="00000B1A"/>
    <w:rsid w:val="00007D6B"/>
    <w:rsid w:val="00034322"/>
    <w:rsid w:val="000623D1"/>
    <w:rsid w:val="000A6164"/>
    <w:rsid w:val="000B3274"/>
    <w:rsid w:val="000F5AA9"/>
    <w:rsid w:val="001164CF"/>
    <w:rsid w:val="0011741C"/>
    <w:rsid w:val="001269F4"/>
    <w:rsid w:val="00141E5B"/>
    <w:rsid w:val="0015347A"/>
    <w:rsid w:val="00155BC1"/>
    <w:rsid w:val="00194748"/>
    <w:rsid w:val="001977DB"/>
    <w:rsid w:val="001A41F2"/>
    <w:rsid w:val="001D7894"/>
    <w:rsid w:val="00223B37"/>
    <w:rsid w:val="00234177"/>
    <w:rsid w:val="00236D76"/>
    <w:rsid w:val="00244419"/>
    <w:rsid w:val="002753A5"/>
    <w:rsid w:val="002778FC"/>
    <w:rsid w:val="002F3B4E"/>
    <w:rsid w:val="00304987"/>
    <w:rsid w:val="00354911"/>
    <w:rsid w:val="0037285F"/>
    <w:rsid w:val="003763A4"/>
    <w:rsid w:val="00384C4F"/>
    <w:rsid w:val="00391D55"/>
    <w:rsid w:val="00396870"/>
    <w:rsid w:val="003A135C"/>
    <w:rsid w:val="003C0D41"/>
    <w:rsid w:val="003E2B08"/>
    <w:rsid w:val="00433ED6"/>
    <w:rsid w:val="004425D0"/>
    <w:rsid w:val="00454ACC"/>
    <w:rsid w:val="00481089"/>
    <w:rsid w:val="0048774A"/>
    <w:rsid w:val="004E1336"/>
    <w:rsid w:val="00513F98"/>
    <w:rsid w:val="00573135"/>
    <w:rsid w:val="00582C4D"/>
    <w:rsid w:val="005855C4"/>
    <w:rsid w:val="00586774"/>
    <w:rsid w:val="005A6EDD"/>
    <w:rsid w:val="005F11D2"/>
    <w:rsid w:val="005F21DF"/>
    <w:rsid w:val="005F6038"/>
    <w:rsid w:val="00611B5C"/>
    <w:rsid w:val="00612851"/>
    <w:rsid w:val="0063198A"/>
    <w:rsid w:val="00640DA4"/>
    <w:rsid w:val="00645E56"/>
    <w:rsid w:val="00684449"/>
    <w:rsid w:val="006A6340"/>
    <w:rsid w:val="006B363E"/>
    <w:rsid w:val="006B67D9"/>
    <w:rsid w:val="006C43F1"/>
    <w:rsid w:val="00700C4F"/>
    <w:rsid w:val="007374B5"/>
    <w:rsid w:val="00745D94"/>
    <w:rsid w:val="00747A2A"/>
    <w:rsid w:val="007505DB"/>
    <w:rsid w:val="007553C8"/>
    <w:rsid w:val="007729B9"/>
    <w:rsid w:val="0077345C"/>
    <w:rsid w:val="00777DC6"/>
    <w:rsid w:val="00795C83"/>
    <w:rsid w:val="007B1185"/>
    <w:rsid w:val="007C09C2"/>
    <w:rsid w:val="007C7AA3"/>
    <w:rsid w:val="007E3FB2"/>
    <w:rsid w:val="0083374D"/>
    <w:rsid w:val="00852765"/>
    <w:rsid w:val="008C4F55"/>
    <w:rsid w:val="008F7168"/>
    <w:rsid w:val="009016C7"/>
    <w:rsid w:val="00905177"/>
    <w:rsid w:val="00911526"/>
    <w:rsid w:val="009137C0"/>
    <w:rsid w:val="00920BAA"/>
    <w:rsid w:val="00920FE1"/>
    <w:rsid w:val="00945610"/>
    <w:rsid w:val="00957A7B"/>
    <w:rsid w:val="00962E4B"/>
    <w:rsid w:val="00994F61"/>
    <w:rsid w:val="009A1F49"/>
    <w:rsid w:val="009B4738"/>
    <w:rsid w:val="009B6FAA"/>
    <w:rsid w:val="009D577E"/>
    <w:rsid w:val="009D59F4"/>
    <w:rsid w:val="009E3629"/>
    <w:rsid w:val="009E6FC4"/>
    <w:rsid w:val="009F03A3"/>
    <w:rsid w:val="00A04FA8"/>
    <w:rsid w:val="00A12F13"/>
    <w:rsid w:val="00A229CF"/>
    <w:rsid w:val="00A27E24"/>
    <w:rsid w:val="00A34725"/>
    <w:rsid w:val="00A34A7F"/>
    <w:rsid w:val="00A556C5"/>
    <w:rsid w:val="00A57CF3"/>
    <w:rsid w:val="00A7640F"/>
    <w:rsid w:val="00A932FF"/>
    <w:rsid w:val="00A95690"/>
    <w:rsid w:val="00AB01F9"/>
    <w:rsid w:val="00AC5B20"/>
    <w:rsid w:val="00AD7D4E"/>
    <w:rsid w:val="00AE2DDC"/>
    <w:rsid w:val="00B22A02"/>
    <w:rsid w:val="00B22A40"/>
    <w:rsid w:val="00B66668"/>
    <w:rsid w:val="00B72FBD"/>
    <w:rsid w:val="00B92257"/>
    <w:rsid w:val="00BB070D"/>
    <w:rsid w:val="00C25F69"/>
    <w:rsid w:val="00C31482"/>
    <w:rsid w:val="00C44AD3"/>
    <w:rsid w:val="00C52C15"/>
    <w:rsid w:val="00C954AE"/>
    <w:rsid w:val="00CC4326"/>
    <w:rsid w:val="00CC6CB9"/>
    <w:rsid w:val="00CD07DF"/>
    <w:rsid w:val="00CE0BFA"/>
    <w:rsid w:val="00CF55FF"/>
    <w:rsid w:val="00CF5995"/>
    <w:rsid w:val="00D50C48"/>
    <w:rsid w:val="00D66544"/>
    <w:rsid w:val="00D70613"/>
    <w:rsid w:val="00D84D55"/>
    <w:rsid w:val="00D8756F"/>
    <w:rsid w:val="00D90195"/>
    <w:rsid w:val="00DD3E47"/>
    <w:rsid w:val="00DD51E4"/>
    <w:rsid w:val="00E1418B"/>
    <w:rsid w:val="00E243FC"/>
    <w:rsid w:val="00E32FC2"/>
    <w:rsid w:val="00E42F2F"/>
    <w:rsid w:val="00E44E97"/>
    <w:rsid w:val="00E5371F"/>
    <w:rsid w:val="00E53DF9"/>
    <w:rsid w:val="00E6097C"/>
    <w:rsid w:val="00E74AF9"/>
    <w:rsid w:val="00ED5915"/>
    <w:rsid w:val="00F106C0"/>
    <w:rsid w:val="00F1339A"/>
    <w:rsid w:val="00F21BEC"/>
    <w:rsid w:val="00F4607A"/>
    <w:rsid w:val="00F92B3D"/>
    <w:rsid w:val="00F92F22"/>
    <w:rsid w:val="01C60DC2"/>
    <w:rsid w:val="034A520D"/>
    <w:rsid w:val="03861F63"/>
    <w:rsid w:val="049B12A7"/>
    <w:rsid w:val="05850D44"/>
    <w:rsid w:val="066D2486"/>
    <w:rsid w:val="07A17334"/>
    <w:rsid w:val="0C241BCE"/>
    <w:rsid w:val="0E5A6B80"/>
    <w:rsid w:val="0E5C1A10"/>
    <w:rsid w:val="127F0308"/>
    <w:rsid w:val="133F1D7E"/>
    <w:rsid w:val="137A4E23"/>
    <w:rsid w:val="13852CBF"/>
    <w:rsid w:val="13F46BB1"/>
    <w:rsid w:val="15DC38E4"/>
    <w:rsid w:val="17313A7A"/>
    <w:rsid w:val="198913DA"/>
    <w:rsid w:val="19CC27EF"/>
    <w:rsid w:val="1A3F5838"/>
    <w:rsid w:val="1B951E6A"/>
    <w:rsid w:val="1ECA0FC6"/>
    <w:rsid w:val="21DE7C98"/>
    <w:rsid w:val="2377473D"/>
    <w:rsid w:val="25C67B91"/>
    <w:rsid w:val="274A331B"/>
    <w:rsid w:val="29AB3A19"/>
    <w:rsid w:val="2A8A29B3"/>
    <w:rsid w:val="2ADB0107"/>
    <w:rsid w:val="319C1350"/>
    <w:rsid w:val="3C2B4E8D"/>
    <w:rsid w:val="3D6C708F"/>
    <w:rsid w:val="419D7A9C"/>
    <w:rsid w:val="448F4F30"/>
    <w:rsid w:val="45D215CD"/>
    <w:rsid w:val="460713B6"/>
    <w:rsid w:val="479A5589"/>
    <w:rsid w:val="48566EEF"/>
    <w:rsid w:val="489840F4"/>
    <w:rsid w:val="4A350D42"/>
    <w:rsid w:val="4B6B2B46"/>
    <w:rsid w:val="4C734A6E"/>
    <w:rsid w:val="4DEF31AE"/>
    <w:rsid w:val="4EC73CA2"/>
    <w:rsid w:val="52CE4E17"/>
    <w:rsid w:val="53A51374"/>
    <w:rsid w:val="58007B5D"/>
    <w:rsid w:val="590575F4"/>
    <w:rsid w:val="59066989"/>
    <w:rsid w:val="5E4957C9"/>
    <w:rsid w:val="60FB2C2D"/>
    <w:rsid w:val="65056C31"/>
    <w:rsid w:val="67A700BC"/>
    <w:rsid w:val="6A0E79A2"/>
    <w:rsid w:val="6A480334"/>
    <w:rsid w:val="6B574324"/>
    <w:rsid w:val="6E8D27C8"/>
    <w:rsid w:val="6F280276"/>
    <w:rsid w:val="6F794EDE"/>
    <w:rsid w:val="72C85934"/>
    <w:rsid w:val="787B0EFE"/>
    <w:rsid w:val="79C749F9"/>
    <w:rsid w:val="7BCB7528"/>
    <w:rsid w:val="7D7E6D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文档结构图 Char"/>
    <w:basedOn w:val="7"/>
    <w:link w:val="2"/>
    <w:semiHidden/>
    <w:qFormat/>
    <w:uiPriority w:val="99"/>
    <w:rPr>
      <w:rFonts w:ascii="宋体" w:eastAsia="宋体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2">
    <w:name w:val="样式1"/>
    <w:basedOn w:val="4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header" Target="header4.xml"/><Relationship Id="rId6" Type="http://schemas.openxmlformats.org/officeDocument/2006/relationships/header" Target="header3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8" textRotate="1"/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E1E1DB3-D48C-4209-8562-498DDF0FD1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221</Words>
  <Characters>1265</Characters>
  <Lines>10</Lines>
  <Paragraphs>2</Paragraphs>
  <TotalTime>17</TotalTime>
  <ScaleCrop>false</ScaleCrop>
  <LinksUpToDate>false</LinksUpToDate>
  <CharactersWithSpaces>1484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2018-03-30T07:21:00Z</dcterms:created>
  <dc:creator>dier</dc:creator>
  <cp:lastModifiedBy>Administrator</cp:lastModifiedBy>
  <cp:lastPrinted>2018-03-30T06:57:00Z</cp:lastPrinted>
  <dcterms:modified xsi:type="dcterms:W3CDTF">2020-02-27T07:10:16Z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